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XSpec="center" w:tblpY="909"/>
        <w:tblW w:w="10343" w:type="dxa"/>
        <w:tblLook w:val="04A0" w:firstRow="1" w:lastRow="0" w:firstColumn="1" w:lastColumn="0" w:noHBand="0" w:noVBand="1"/>
      </w:tblPr>
      <w:tblGrid>
        <w:gridCol w:w="2830"/>
        <w:gridCol w:w="7513"/>
      </w:tblGrid>
      <w:tr w:rsidR="00F87A3E" w:rsidRPr="00D829F8" w:rsidTr="00CC279C">
        <w:trPr>
          <w:trHeight w:val="850"/>
        </w:trPr>
        <w:tc>
          <w:tcPr>
            <w:tcW w:w="103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E170E" w:rsidRDefault="00C07D17" w:rsidP="00ED125D">
            <w:pPr>
              <w:pStyle w:val="Sous-titre"/>
              <w:rPr>
                <w:color w:val="70AD47" w:themeColor="accent6"/>
              </w:rPr>
            </w:pPr>
            <w:bookmarkStart w:id="0" w:name="_Hlk524339600"/>
            <w:r w:rsidRPr="00C07D17">
              <w:rPr>
                <w:noProof/>
                <w:color w:val="B0002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-236220</wp:posOffset>
                  </wp:positionV>
                  <wp:extent cx="814705" cy="718820"/>
                  <wp:effectExtent l="0" t="0" r="4445" b="508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olyde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F12" w:rsidRPr="00D829F8">
              <w:t xml:space="preserve">FICHE DE POSTE </w:t>
            </w:r>
          </w:p>
          <w:p w:rsidR="00EC6F12" w:rsidRDefault="001C7A8D" w:rsidP="00CC279C">
            <w:pPr>
              <w:spacing w:line="276" w:lineRule="auto"/>
              <w:rPr>
                <w:rFonts w:ascii="Leelawadee" w:hAnsi="Leelawadee" w:cs="Leelawadee"/>
                <w:b/>
                <w:color w:val="B00022"/>
                <w:sz w:val="23"/>
                <w:szCs w:val="23"/>
              </w:rPr>
            </w:pPr>
            <w:r>
              <w:rPr>
                <w:rFonts w:ascii="Leelawadee" w:hAnsi="Leelawadee" w:cs="Leelawadee"/>
                <w:b/>
                <w:color w:val="B00022"/>
                <w:sz w:val="23"/>
                <w:szCs w:val="23"/>
              </w:rPr>
              <w:t>MAÇON VRD</w:t>
            </w:r>
            <w:r w:rsidR="00EC6F12" w:rsidRPr="00C07D17">
              <w:rPr>
                <w:rFonts w:ascii="Leelawadee" w:hAnsi="Leelawadee" w:cs="Leelawadee"/>
                <w:b/>
                <w:color w:val="B00022"/>
                <w:sz w:val="23"/>
                <w:szCs w:val="23"/>
              </w:rPr>
              <w:t xml:space="preserve"> – H/F</w:t>
            </w:r>
          </w:p>
          <w:p w:rsidR="00A957C7" w:rsidRDefault="00A957C7" w:rsidP="00CC279C">
            <w:pPr>
              <w:spacing w:line="276" w:lineRule="auto"/>
              <w:rPr>
                <w:rFonts w:ascii="Leelawadee" w:hAnsi="Leelawadee" w:cs="Leelawadee"/>
                <w:b/>
                <w:color w:val="B00022"/>
                <w:sz w:val="23"/>
                <w:szCs w:val="23"/>
              </w:rPr>
            </w:pPr>
          </w:p>
          <w:p w:rsidR="003B740A" w:rsidRPr="003B740A" w:rsidRDefault="003B740A" w:rsidP="00CC279C">
            <w:pPr>
              <w:spacing w:line="276" w:lineRule="auto"/>
              <w:rPr>
                <w:rFonts w:ascii="Leelawadee" w:hAnsi="Leelawadee" w:cs="Leelawadee"/>
                <w:sz w:val="8"/>
                <w:szCs w:val="32"/>
              </w:rPr>
            </w:pPr>
          </w:p>
        </w:tc>
      </w:tr>
      <w:tr w:rsidR="00131688" w:rsidRPr="00D829F8" w:rsidTr="00CC279C">
        <w:trPr>
          <w:trHeight w:val="886"/>
        </w:trPr>
        <w:tc>
          <w:tcPr>
            <w:tcW w:w="2830" w:type="dxa"/>
            <w:vAlign w:val="center"/>
          </w:tcPr>
          <w:p w:rsidR="00131688" w:rsidRPr="00563203" w:rsidRDefault="00131688" w:rsidP="00CC279C">
            <w:pPr>
              <w:rPr>
                <w:rFonts w:ascii="Leelawadee" w:hAnsi="Leelawadee" w:cs="Leelawadee"/>
                <w:b/>
                <w:sz w:val="22"/>
              </w:rPr>
            </w:pPr>
            <w:r>
              <w:rPr>
                <w:rFonts w:ascii="Leelawadee" w:hAnsi="Leelawadee" w:cs="Leelawadee"/>
                <w:b/>
                <w:sz w:val="22"/>
              </w:rPr>
              <w:t>Objectif</w:t>
            </w:r>
          </w:p>
        </w:tc>
        <w:tc>
          <w:tcPr>
            <w:tcW w:w="7513" w:type="dxa"/>
            <w:vAlign w:val="center"/>
          </w:tcPr>
          <w:p w:rsidR="00131688" w:rsidRDefault="00EE5E74" w:rsidP="00CC279C">
            <w:pPr>
              <w:spacing w:line="276" w:lineRule="auto"/>
              <w:jc w:val="both"/>
              <w:rPr>
                <w:rFonts w:ascii="Leelawadee" w:hAnsi="Leelawadee" w:cs="Leelawadee"/>
                <w:color w:val="FF0000"/>
                <w:sz w:val="19"/>
                <w:szCs w:val="19"/>
              </w:rPr>
            </w:pPr>
            <w:r w:rsidRPr="00EE5E74">
              <w:rPr>
                <w:rFonts w:ascii="Leelawadee" w:hAnsi="Leelawadee" w:cs="Leelawadee"/>
                <w:sz w:val="19"/>
                <w:szCs w:val="19"/>
              </w:rPr>
              <w:t xml:space="preserve">Intervenir sur chantier ou en urgence </w:t>
            </w:r>
            <w:r w:rsidR="00ED125D">
              <w:rPr>
                <w:rFonts w:ascii="Leelawadee" w:hAnsi="Leelawadee" w:cs="Leelawadee"/>
                <w:sz w:val="19"/>
                <w:szCs w:val="19"/>
              </w:rPr>
              <w:t xml:space="preserve">ou planifie </w:t>
            </w:r>
            <w:r w:rsidRPr="00EE5E74">
              <w:rPr>
                <w:rFonts w:ascii="Leelawadee" w:hAnsi="Leelawadee" w:cs="Leelawadee"/>
                <w:sz w:val="19"/>
                <w:szCs w:val="19"/>
              </w:rPr>
              <w:t xml:space="preserve">pour ouverture de tranchée et réparation de réseaux </w:t>
            </w:r>
            <w:r w:rsidR="00116E91">
              <w:rPr>
                <w:rFonts w:ascii="Leelawadee" w:hAnsi="Leelawadee" w:cs="Leelawadee"/>
                <w:sz w:val="19"/>
                <w:szCs w:val="19"/>
              </w:rPr>
              <w:t>enterré</w:t>
            </w:r>
            <w:r>
              <w:rPr>
                <w:rFonts w:ascii="Leelawadee" w:hAnsi="Leelawadee" w:cs="Leelawadee"/>
                <w:color w:val="FF0000"/>
                <w:sz w:val="19"/>
                <w:szCs w:val="19"/>
              </w:rPr>
              <w:t>.</w:t>
            </w:r>
          </w:p>
          <w:p w:rsidR="00EE5E74" w:rsidRPr="00EE5E74" w:rsidRDefault="00EE5E74" w:rsidP="00CC279C">
            <w:pPr>
              <w:spacing w:line="276" w:lineRule="auto"/>
              <w:jc w:val="both"/>
              <w:rPr>
                <w:rFonts w:ascii="Leelawadee" w:hAnsi="Leelawadee" w:cs="Leelawadee"/>
                <w:sz w:val="19"/>
                <w:szCs w:val="19"/>
              </w:rPr>
            </w:pPr>
            <w:r w:rsidRPr="00EE5E74">
              <w:rPr>
                <w:rFonts w:ascii="Leelawadee" w:hAnsi="Leelawadee" w:cs="Leelawadee"/>
                <w:sz w:val="19"/>
                <w:szCs w:val="19"/>
              </w:rPr>
              <w:t>Découpe d’enrobé, ouverture de tranchée réparation ou rem</w:t>
            </w:r>
            <w:r w:rsidR="00116E91">
              <w:rPr>
                <w:rFonts w:ascii="Leelawadee" w:hAnsi="Leelawadee" w:cs="Leelawadee"/>
                <w:sz w:val="19"/>
                <w:szCs w:val="19"/>
              </w:rPr>
              <w:t>placement de canalisation</w:t>
            </w:r>
          </w:p>
          <w:p w:rsidR="00EE5E74" w:rsidRPr="00EE5E74" w:rsidRDefault="00EE5E74" w:rsidP="00CC279C">
            <w:pPr>
              <w:spacing w:line="276" w:lineRule="auto"/>
              <w:jc w:val="both"/>
              <w:rPr>
                <w:rFonts w:ascii="Leelawadee" w:hAnsi="Leelawadee" w:cs="Leelawadee"/>
                <w:sz w:val="19"/>
                <w:szCs w:val="19"/>
              </w:rPr>
            </w:pPr>
            <w:r w:rsidRPr="00EE5E74">
              <w:rPr>
                <w:rFonts w:ascii="Leelawadee" w:hAnsi="Leelawadee" w:cs="Leelawadee"/>
                <w:sz w:val="19"/>
                <w:szCs w:val="19"/>
              </w:rPr>
              <w:t>Fermeture des tranchée et reprise enrobé et ou béton.</w:t>
            </w:r>
          </w:p>
          <w:p w:rsidR="00EE5E74" w:rsidRPr="00EE5E74" w:rsidRDefault="00EE5E74" w:rsidP="00CC279C">
            <w:pPr>
              <w:spacing w:line="276" w:lineRule="auto"/>
              <w:jc w:val="both"/>
              <w:rPr>
                <w:rFonts w:ascii="Leelawadee" w:hAnsi="Leelawadee" w:cs="Leelawadee"/>
                <w:sz w:val="19"/>
                <w:szCs w:val="19"/>
              </w:rPr>
            </w:pPr>
            <w:r w:rsidRPr="00EE5E74">
              <w:rPr>
                <w:rFonts w:ascii="Leelawadee" w:hAnsi="Leelawadee" w:cs="Leelawadee"/>
                <w:sz w:val="19"/>
                <w:szCs w:val="19"/>
              </w:rPr>
              <w:t xml:space="preserve">Réaliser des travaux de petites maçonneries, réparation de caniveaux, pose de regard etc… </w:t>
            </w:r>
          </w:p>
          <w:p w:rsidR="00EE5E74" w:rsidRPr="00904525" w:rsidRDefault="00EE5E74" w:rsidP="00CC279C">
            <w:pPr>
              <w:spacing w:line="276" w:lineRule="auto"/>
              <w:jc w:val="both"/>
              <w:rPr>
                <w:rFonts w:ascii="Leelawadee" w:hAnsi="Leelawadee" w:cs="Leelawadee"/>
                <w:sz w:val="19"/>
                <w:szCs w:val="19"/>
              </w:rPr>
            </w:pPr>
          </w:p>
        </w:tc>
      </w:tr>
      <w:tr w:rsidR="00EC6F12" w:rsidRPr="00D829F8" w:rsidTr="00CC279C">
        <w:trPr>
          <w:trHeight w:val="1823"/>
        </w:trPr>
        <w:tc>
          <w:tcPr>
            <w:tcW w:w="2830" w:type="dxa"/>
            <w:vAlign w:val="center"/>
          </w:tcPr>
          <w:p w:rsidR="00EC6F12" w:rsidRPr="00563203" w:rsidRDefault="00D063FB" w:rsidP="00CC279C">
            <w:pPr>
              <w:rPr>
                <w:rFonts w:ascii="Leelawadee" w:hAnsi="Leelawadee" w:cs="Leelawadee"/>
                <w:b/>
                <w:sz w:val="22"/>
              </w:rPr>
            </w:pPr>
            <w:r>
              <w:rPr>
                <w:rFonts w:ascii="Leelawadee" w:hAnsi="Leelawadee" w:cs="Leelawadee"/>
                <w:b/>
                <w:sz w:val="22"/>
              </w:rPr>
              <w:t>Qualités personnelles</w:t>
            </w:r>
          </w:p>
        </w:tc>
        <w:tc>
          <w:tcPr>
            <w:tcW w:w="7513" w:type="dxa"/>
            <w:vAlign w:val="center"/>
          </w:tcPr>
          <w:p w:rsidR="00EC6F12" w:rsidRPr="00953B1B" w:rsidRDefault="00EC6F12" w:rsidP="00CC279C">
            <w:pPr>
              <w:rPr>
                <w:rFonts w:ascii="Leelawadee" w:hAnsi="Leelawadee" w:cs="Leelawadee"/>
                <w:sz w:val="2"/>
              </w:rPr>
            </w:pPr>
          </w:p>
          <w:p w:rsidR="00C60CED" w:rsidRPr="003B740A" w:rsidRDefault="00C60CED" w:rsidP="00CC279C">
            <w:pPr>
              <w:pStyle w:val="Paragraphedeliste"/>
              <w:spacing w:line="360" w:lineRule="auto"/>
              <w:ind w:left="465"/>
              <w:rPr>
                <w:rFonts w:ascii="Leelawadee" w:hAnsi="Leelawadee" w:cs="Leelawadee"/>
                <w:sz w:val="4"/>
                <w:szCs w:val="19"/>
              </w:rPr>
            </w:pPr>
          </w:p>
          <w:p w:rsidR="00DC2CA1" w:rsidRPr="00353F66" w:rsidRDefault="00DC2CA1" w:rsidP="00CC279C">
            <w:pPr>
              <w:pStyle w:val="Paragraphedeliste"/>
              <w:spacing w:line="276" w:lineRule="auto"/>
              <w:ind w:left="465"/>
              <w:rPr>
                <w:rFonts w:ascii="Leelawadee" w:hAnsi="Leelawadee" w:cs="Leelawadee"/>
                <w:sz w:val="4"/>
                <w:szCs w:val="20"/>
              </w:rPr>
            </w:pP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 xml:space="preserve">Autonome 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Indépendant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Force de proposition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Organisé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Méthodique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Prise d’initiative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Gestion de l’imprévu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Esprit d’équipe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Volontaire et déterminé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Assidu (travail au quotidien et matériel</w:t>
            </w:r>
            <w:r w:rsidR="00D063FB">
              <w:rPr>
                <w:rFonts w:ascii="Leelawadee" w:hAnsi="Leelawadee" w:cs="Leelawadee"/>
                <w:sz w:val="19"/>
                <w:szCs w:val="19"/>
              </w:rPr>
              <w:t>)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Fiable</w:t>
            </w:r>
          </w:p>
          <w:p w:rsidR="004754C2" w:rsidRPr="00353F66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 w:rsidRPr="00353F66">
              <w:rPr>
                <w:rFonts w:ascii="Leelawadee" w:hAnsi="Leelawadee" w:cs="Leelawadee"/>
                <w:sz w:val="19"/>
                <w:szCs w:val="19"/>
              </w:rPr>
              <w:t>Sens du service</w:t>
            </w:r>
          </w:p>
          <w:p w:rsidR="00DC2CA1" w:rsidRPr="00353F66" w:rsidRDefault="00DC2CA1" w:rsidP="00CC279C">
            <w:pPr>
              <w:pStyle w:val="Paragraphedeliste"/>
              <w:spacing w:line="276" w:lineRule="auto"/>
              <w:ind w:left="465"/>
              <w:rPr>
                <w:rFonts w:ascii="Leelawadee" w:hAnsi="Leelawadee" w:cs="Leelawadee"/>
                <w:sz w:val="8"/>
                <w:szCs w:val="20"/>
              </w:rPr>
            </w:pPr>
          </w:p>
          <w:p w:rsidR="009C4415" w:rsidRPr="00953B1B" w:rsidRDefault="009C4415" w:rsidP="00CC279C">
            <w:pPr>
              <w:pStyle w:val="Paragraphedeliste"/>
              <w:spacing w:line="276" w:lineRule="auto"/>
              <w:ind w:left="465"/>
              <w:rPr>
                <w:rFonts w:ascii="Leelawadee" w:hAnsi="Leelawadee" w:cs="Leelawadee"/>
                <w:sz w:val="2"/>
                <w:szCs w:val="20"/>
              </w:rPr>
            </w:pPr>
          </w:p>
        </w:tc>
      </w:tr>
      <w:tr w:rsidR="00DC2CA1" w:rsidRPr="00D829F8" w:rsidTr="001C7A8D">
        <w:trPr>
          <w:trHeight w:val="2316"/>
        </w:trPr>
        <w:tc>
          <w:tcPr>
            <w:tcW w:w="2830" w:type="dxa"/>
            <w:vAlign w:val="center"/>
          </w:tcPr>
          <w:p w:rsidR="00DC2CA1" w:rsidRPr="00563203" w:rsidRDefault="00D063FB" w:rsidP="00CC279C">
            <w:pPr>
              <w:rPr>
                <w:rFonts w:ascii="Leelawadee" w:hAnsi="Leelawadee" w:cs="Leelawadee"/>
                <w:b/>
                <w:sz w:val="22"/>
              </w:rPr>
            </w:pPr>
            <w:r>
              <w:rPr>
                <w:rFonts w:ascii="Leelawadee" w:hAnsi="Leelawadee" w:cs="Leelawadee"/>
                <w:b/>
                <w:sz w:val="22"/>
              </w:rPr>
              <w:t>Compétences techniques</w:t>
            </w:r>
          </w:p>
        </w:tc>
        <w:tc>
          <w:tcPr>
            <w:tcW w:w="7513" w:type="dxa"/>
            <w:vAlign w:val="center"/>
          </w:tcPr>
          <w:p w:rsidR="00DC2CA1" w:rsidRPr="00353F66" w:rsidRDefault="00DC2CA1" w:rsidP="00CC279C">
            <w:pPr>
              <w:pStyle w:val="Paragraphedeliste"/>
              <w:spacing w:line="276" w:lineRule="auto"/>
              <w:ind w:left="465"/>
              <w:rPr>
                <w:rFonts w:ascii="Leelawadee" w:hAnsi="Leelawadee" w:cs="Leelawadee"/>
                <w:sz w:val="14"/>
                <w:szCs w:val="20"/>
              </w:rPr>
            </w:pPr>
          </w:p>
          <w:p w:rsidR="00DC2CA1" w:rsidRDefault="001C7A8D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 xml:space="preserve">Réaliser les ouvertures de tranchée </w:t>
            </w:r>
          </w:p>
          <w:p w:rsidR="001C7A8D" w:rsidRDefault="001C7A8D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>Poser des regards, grilles, avaloirs, chambre à vannes</w:t>
            </w:r>
          </w:p>
          <w:p w:rsidR="001C7A8D" w:rsidRPr="00353F66" w:rsidRDefault="001C7A8D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>Effectuer les réparations suite à des fuites</w:t>
            </w:r>
          </w:p>
          <w:p w:rsidR="00DC2CA1" w:rsidRDefault="001C7A8D" w:rsidP="001C7A8D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25"/>
              <w:rPr>
                <w:rFonts w:ascii="Leelawadee" w:hAnsi="Leelawadee" w:cs="Leelawadee"/>
                <w:sz w:val="19"/>
                <w:szCs w:val="19"/>
              </w:rPr>
            </w:pPr>
            <w:r w:rsidRPr="001C7A8D">
              <w:rPr>
                <w:rFonts w:ascii="Leelawadee" w:hAnsi="Leelawadee" w:cs="Leelawadee"/>
                <w:sz w:val="19"/>
                <w:szCs w:val="19"/>
              </w:rPr>
              <w:t>Créer des fosses de rele</w:t>
            </w:r>
            <w:r>
              <w:rPr>
                <w:rFonts w:ascii="Leelawadee" w:hAnsi="Leelawadee" w:cs="Leelawadee"/>
                <w:sz w:val="19"/>
                <w:szCs w:val="19"/>
              </w:rPr>
              <w:t>v</w:t>
            </w:r>
            <w:r w:rsidRPr="001C7A8D">
              <w:rPr>
                <w:rFonts w:ascii="Leelawadee" w:hAnsi="Leelawadee" w:cs="Leelawadee"/>
                <w:sz w:val="19"/>
                <w:szCs w:val="19"/>
              </w:rPr>
              <w:t>age</w:t>
            </w:r>
          </w:p>
          <w:p w:rsidR="001C7A8D" w:rsidRDefault="001C7A8D" w:rsidP="001C7A8D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>Réparer ou créer des réseaux d’égouts</w:t>
            </w:r>
          </w:p>
          <w:p w:rsidR="001C7A8D" w:rsidRDefault="001C7A8D" w:rsidP="001C7A8D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>Réaliser des travaux de suppression des fosses septiques</w:t>
            </w:r>
          </w:p>
          <w:p w:rsidR="001C7A8D" w:rsidRDefault="001C7A8D" w:rsidP="001C7A8D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>Réparer les canalisations d’eau enterrées</w:t>
            </w:r>
          </w:p>
          <w:p w:rsidR="001C7A8D" w:rsidRDefault="001C7A8D" w:rsidP="001C7A8D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>Effectuer la remise en état revêtement (enrobé à chaud et à froid, béton etc.)</w:t>
            </w:r>
          </w:p>
          <w:p w:rsidR="001C7A8D" w:rsidRDefault="001C7A8D" w:rsidP="001C7A8D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25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>Sécuriser le chantier et ses abords (signalisation, balisage, déviations)</w:t>
            </w:r>
          </w:p>
          <w:p w:rsidR="001C7A8D" w:rsidRPr="001C7A8D" w:rsidRDefault="001C7A8D" w:rsidP="001C7A8D">
            <w:pPr>
              <w:pStyle w:val="Paragraphedeliste"/>
              <w:spacing w:line="276" w:lineRule="auto"/>
              <w:ind w:left="460"/>
              <w:rPr>
                <w:rFonts w:ascii="Leelawadee" w:hAnsi="Leelawadee" w:cs="Leelawadee"/>
                <w:sz w:val="19"/>
                <w:szCs w:val="19"/>
              </w:rPr>
            </w:pPr>
            <w:r>
              <w:rPr>
                <w:rFonts w:ascii="Leelawadee" w:hAnsi="Leelawadee" w:cs="Leelawadee"/>
                <w:sz w:val="19"/>
                <w:szCs w:val="19"/>
              </w:rPr>
              <w:t xml:space="preserve"> </w:t>
            </w:r>
          </w:p>
        </w:tc>
      </w:tr>
      <w:tr w:rsidR="00B14F8B" w:rsidRPr="00D829F8" w:rsidTr="001C7A8D">
        <w:trPr>
          <w:trHeight w:val="1208"/>
        </w:trPr>
        <w:tc>
          <w:tcPr>
            <w:tcW w:w="2830" w:type="dxa"/>
            <w:vAlign w:val="center"/>
          </w:tcPr>
          <w:p w:rsidR="00B14F8B" w:rsidRPr="00563203" w:rsidRDefault="00B14F8B" w:rsidP="00CC279C">
            <w:pPr>
              <w:rPr>
                <w:rFonts w:ascii="Leelawadee" w:hAnsi="Leelawadee" w:cs="Leelawadee"/>
                <w:b/>
                <w:sz w:val="22"/>
              </w:rPr>
            </w:pPr>
            <w:r>
              <w:rPr>
                <w:rFonts w:ascii="Leelawadee" w:hAnsi="Leelawadee" w:cs="Leelawadee"/>
                <w:b/>
                <w:sz w:val="22"/>
              </w:rPr>
              <w:t>Conditions d’exercice</w:t>
            </w:r>
          </w:p>
        </w:tc>
        <w:tc>
          <w:tcPr>
            <w:tcW w:w="7513" w:type="dxa"/>
          </w:tcPr>
          <w:p w:rsidR="004C4115" w:rsidRPr="00353F66" w:rsidRDefault="004C4115" w:rsidP="00CC279C">
            <w:pPr>
              <w:pStyle w:val="Paragraphedeliste"/>
              <w:spacing w:line="360" w:lineRule="auto"/>
              <w:ind w:left="465"/>
              <w:rPr>
                <w:rFonts w:ascii="Leelawadee" w:hAnsi="Leelawadee" w:cs="Leelawadee"/>
                <w:sz w:val="10"/>
                <w:szCs w:val="19"/>
              </w:rPr>
            </w:pPr>
          </w:p>
          <w:p w:rsidR="001C7A8D" w:rsidRDefault="001C7A8D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Doté</w:t>
            </w:r>
            <w:bookmarkStart w:id="1" w:name="_GoBack"/>
            <w:bookmarkEnd w:id="1"/>
            <w:r>
              <w:rPr>
                <w:rFonts w:ascii="Leelawadee" w:hAnsi="Leelawadee" w:cs="Leelawadee"/>
                <w:sz w:val="20"/>
                <w:szCs w:val="20"/>
              </w:rPr>
              <w:t xml:space="preserve"> d’un CAP/BEP dans une spécialité gros œuvre ou travaux publics</w:t>
            </w:r>
          </w:p>
          <w:p w:rsidR="004754C2" w:rsidRPr="00DC2CA1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20"/>
                <w:szCs w:val="20"/>
              </w:rPr>
            </w:pPr>
            <w:r w:rsidRPr="00DC2CA1">
              <w:rPr>
                <w:rFonts w:ascii="Leelawadee" w:hAnsi="Leelawadee" w:cs="Leelawadee"/>
                <w:sz w:val="20"/>
                <w:szCs w:val="20"/>
              </w:rPr>
              <w:t>Matériel fourni</w:t>
            </w:r>
          </w:p>
          <w:p w:rsidR="004754C2" w:rsidRPr="00DC2CA1" w:rsidRDefault="004754C2" w:rsidP="00CC279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20"/>
                <w:szCs w:val="20"/>
              </w:rPr>
            </w:pPr>
            <w:r w:rsidRPr="00DC2CA1">
              <w:rPr>
                <w:rFonts w:ascii="Leelawadee" w:hAnsi="Leelawadee" w:cs="Leelawadee"/>
                <w:sz w:val="20"/>
                <w:szCs w:val="20"/>
              </w:rPr>
              <w:t>Smartphone</w:t>
            </w:r>
          </w:p>
          <w:p w:rsidR="00B14F8B" w:rsidRDefault="00EE5E74" w:rsidP="001C7A8D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65" w:hanging="425"/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 xml:space="preserve">Véhicules légers, </w:t>
            </w:r>
            <w:r w:rsidR="001C7A8D">
              <w:rPr>
                <w:rFonts w:ascii="Leelawadee" w:hAnsi="Leelawadee" w:cs="Leelawadee"/>
                <w:sz w:val="20"/>
                <w:szCs w:val="20"/>
              </w:rPr>
              <w:t xml:space="preserve">véhicules lourds </w:t>
            </w:r>
            <w:r>
              <w:rPr>
                <w:rFonts w:ascii="Leelawadee" w:hAnsi="Leelawadee" w:cs="Leelawadee"/>
                <w:sz w:val="20"/>
                <w:szCs w:val="20"/>
              </w:rPr>
              <w:t>et mini pelle</w:t>
            </w:r>
          </w:p>
          <w:p w:rsidR="001C7A8D" w:rsidRPr="001C7A8D" w:rsidRDefault="001C7A8D" w:rsidP="001C7A8D">
            <w:pPr>
              <w:pStyle w:val="Paragraphedeliste"/>
              <w:spacing w:line="276" w:lineRule="auto"/>
              <w:ind w:left="465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bookmarkEnd w:id="0"/>
    </w:tbl>
    <w:p w:rsidR="00B00591" w:rsidRPr="00D829F8" w:rsidRDefault="00B00591" w:rsidP="00295D5F">
      <w:pPr>
        <w:rPr>
          <w:rFonts w:ascii="Leelawadee" w:hAnsi="Leelawadee" w:cs="Leelawadee"/>
        </w:rPr>
      </w:pPr>
    </w:p>
    <w:sectPr w:rsidR="00B00591" w:rsidRPr="00D829F8" w:rsidSect="00D6101C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564" w:rsidRDefault="00CA3564" w:rsidP="00DC2CA1">
      <w:r>
        <w:separator/>
      </w:r>
    </w:p>
  </w:endnote>
  <w:endnote w:type="continuationSeparator" w:id="0">
    <w:p w:rsidR="00CA3564" w:rsidRDefault="00CA3564" w:rsidP="00DC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564" w:rsidRDefault="00CA3564" w:rsidP="00DC2CA1">
      <w:r>
        <w:separator/>
      </w:r>
    </w:p>
  </w:footnote>
  <w:footnote w:type="continuationSeparator" w:id="0">
    <w:p w:rsidR="00CA3564" w:rsidRDefault="00CA3564" w:rsidP="00DC2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3861"/>
    <w:multiLevelType w:val="hybridMultilevel"/>
    <w:tmpl w:val="EE666E9E"/>
    <w:lvl w:ilvl="0" w:tplc="A0CAD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B720D"/>
    <w:multiLevelType w:val="hybridMultilevel"/>
    <w:tmpl w:val="70EEBB58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5E1C12FE"/>
    <w:multiLevelType w:val="hybridMultilevel"/>
    <w:tmpl w:val="02FCD97A"/>
    <w:lvl w:ilvl="0" w:tplc="C4C652EA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  <w:color w:val="B00022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D6A"/>
    <w:multiLevelType w:val="multilevel"/>
    <w:tmpl w:val="040C001D"/>
    <w:styleLink w:val="Style1"/>
    <w:lvl w:ilvl="0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447A13"/>
    <w:multiLevelType w:val="hybridMultilevel"/>
    <w:tmpl w:val="5CD259F8"/>
    <w:lvl w:ilvl="0" w:tplc="C4C652EA">
      <w:start w:val="1"/>
      <w:numFmt w:val="bullet"/>
      <w:lvlText w:val=""/>
      <w:lvlJc w:val="left"/>
      <w:pPr>
        <w:ind w:left="1185" w:hanging="360"/>
      </w:pPr>
      <w:rPr>
        <w:rFonts w:ascii="Wingdings" w:hAnsi="Wingdings" w:hint="default"/>
        <w:color w:val="B00022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12"/>
    <w:rsid w:val="000F1E3F"/>
    <w:rsid w:val="0011107E"/>
    <w:rsid w:val="00116E91"/>
    <w:rsid w:val="00131688"/>
    <w:rsid w:val="00163E9F"/>
    <w:rsid w:val="00187450"/>
    <w:rsid w:val="00190B37"/>
    <w:rsid w:val="001C7A8D"/>
    <w:rsid w:val="001D2CA7"/>
    <w:rsid w:val="00217C4B"/>
    <w:rsid w:val="00295D5F"/>
    <w:rsid w:val="002D69CB"/>
    <w:rsid w:val="002E234C"/>
    <w:rsid w:val="00353F66"/>
    <w:rsid w:val="00357B75"/>
    <w:rsid w:val="0039644E"/>
    <w:rsid w:val="003B740A"/>
    <w:rsid w:val="003D2473"/>
    <w:rsid w:val="0043038C"/>
    <w:rsid w:val="0043136F"/>
    <w:rsid w:val="00441637"/>
    <w:rsid w:val="00465C2E"/>
    <w:rsid w:val="004754C2"/>
    <w:rsid w:val="00477080"/>
    <w:rsid w:val="004C4115"/>
    <w:rsid w:val="005059EC"/>
    <w:rsid w:val="00515C17"/>
    <w:rsid w:val="00563203"/>
    <w:rsid w:val="005D1BEF"/>
    <w:rsid w:val="00630D2B"/>
    <w:rsid w:val="00665505"/>
    <w:rsid w:val="0069639F"/>
    <w:rsid w:val="00697578"/>
    <w:rsid w:val="006A4F7E"/>
    <w:rsid w:val="007C70AA"/>
    <w:rsid w:val="007F4E7B"/>
    <w:rsid w:val="00812655"/>
    <w:rsid w:val="00874F97"/>
    <w:rsid w:val="008E1670"/>
    <w:rsid w:val="008E170E"/>
    <w:rsid w:val="008E778B"/>
    <w:rsid w:val="00904525"/>
    <w:rsid w:val="0093497A"/>
    <w:rsid w:val="009364B7"/>
    <w:rsid w:val="00953B1B"/>
    <w:rsid w:val="009C4415"/>
    <w:rsid w:val="009F08F6"/>
    <w:rsid w:val="009F649F"/>
    <w:rsid w:val="00A1566E"/>
    <w:rsid w:val="00A17DBD"/>
    <w:rsid w:val="00A42CBE"/>
    <w:rsid w:val="00A52A70"/>
    <w:rsid w:val="00A541DD"/>
    <w:rsid w:val="00A56BE2"/>
    <w:rsid w:val="00A861F1"/>
    <w:rsid w:val="00A957C7"/>
    <w:rsid w:val="00AF7585"/>
    <w:rsid w:val="00B00591"/>
    <w:rsid w:val="00B024EA"/>
    <w:rsid w:val="00B14F8B"/>
    <w:rsid w:val="00B60F76"/>
    <w:rsid w:val="00B94005"/>
    <w:rsid w:val="00B95288"/>
    <w:rsid w:val="00BD32ED"/>
    <w:rsid w:val="00BD3522"/>
    <w:rsid w:val="00C07D17"/>
    <w:rsid w:val="00C50243"/>
    <w:rsid w:val="00C60CED"/>
    <w:rsid w:val="00CA3564"/>
    <w:rsid w:val="00CA69CD"/>
    <w:rsid w:val="00CC279C"/>
    <w:rsid w:val="00D063FB"/>
    <w:rsid w:val="00D16A8F"/>
    <w:rsid w:val="00D6101C"/>
    <w:rsid w:val="00D67E6B"/>
    <w:rsid w:val="00D829F8"/>
    <w:rsid w:val="00DC2CA1"/>
    <w:rsid w:val="00E254DB"/>
    <w:rsid w:val="00E36932"/>
    <w:rsid w:val="00E45E0F"/>
    <w:rsid w:val="00E94266"/>
    <w:rsid w:val="00EC6F12"/>
    <w:rsid w:val="00ED125D"/>
    <w:rsid w:val="00EE5E74"/>
    <w:rsid w:val="00F1132C"/>
    <w:rsid w:val="00F4518F"/>
    <w:rsid w:val="00F73048"/>
    <w:rsid w:val="00F87A3E"/>
    <w:rsid w:val="00F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B2F9"/>
  <w15:chartTrackingRefBased/>
  <w15:docId w15:val="{A9519265-5CB0-EE42-B536-02EF5AC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2E234C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EC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6F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6F1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EC6F12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F87A3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C2C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CA1"/>
  </w:style>
  <w:style w:type="paragraph" w:styleId="Pieddepage">
    <w:name w:val="footer"/>
    <w:basedOn w:val="Normal"/>
    <w:link w:val="PieddepageCar"/>
    <w:uiPriority w:val="99"/>
    <w:unhideWhenUsed/>
    <w:rsid w:val="00DC2C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CA1"/>
  </w:style>
  <w:style w:type="paragraph" w:styleId="Sous-titre">
    <w:name w:val="Subtitle"/>
    <w:basedOn w:val="Normal"/>
    <w:next w:val="Normal"/>
    <w:link w:val="Sous-titreCar"/>
    <w:uiPriority w:val="11"/>
    <w:qFormat/>
    <w:rsid w:val="00ED125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D125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A531-194C-4129-8F1C-D06E7339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Georges REI</cp:lastModifiedBy>
  <cp:revision>2</cp:revision>
  <cp:lastPrinted>2018-09-13T15:11:00Z</cp:lastPrinted>
  <dcterms:created xsi:type="dcterms:W3CDTF">2022-07-08T06:09:00Z</dcterms:created>
  <dcterms:modified xsi:type="dcterms:W3CDTF">2022-07-08T06:09:00Z</dcterms:modified>
</cp:coreProperties>
</file>